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6D1CC" w14:textId="550D1C39" w:rsidR="00F677E6" w:rsidRDefault="00F677E6" w:rsidP="00F201AA">
      <w:pPr>
        <w:pStyle w:val="NoSpacing"/>
        <w:rPr>
          <w:rFonts w:ascii="HelloBubbleButt" w:hAnsi="HelloBubbleButt"/>
          <w:sz w:val="44"/>
          <w:szCs w:val="44"/>
        </w:rPr>
      </w:pPr>
      <w:r w:rsidRPr="0056076E">
        <w:rPr>
          <w:noProof/>
        </w:rPr>
        <w:drawing>
          <wp:anchor distT="0" distB="0" distL="114300" distR="114300" simplePos="0" relativeHeight="251660288" behindDoc="1" locked="0" layoutInCell="1" allowOverlap="1" wp14:anchorId="73E93889" wp14:editId="552ACEE3">
            <wp:simplePos x="0" y="0"/>
            <wp:positionH relativeFrom="margin">
              <wp:posOffset>495300</wp:posOffset>
            </wp:positionH>
            <wp:positionV relativeFrom="paragraph">
              <wp:posOffset>152400</wp:posOffset>
            </wp:positionV>
            <wp:extent cx="1238250" cy="928688"/>
            <wp:effectExtent l="0" t="0" r="0" b="5080"/>
            <wp:wrapNone/>
            <wp:docPr id="2" name="Picture 2" descr="http://www.kincaidpta.org/wp-content/uploads/2012/02/supplies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kincaidpta.org/wp-content/uploads/2012/02/supplies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2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0B3A60" w14:textId="7B34C829" w:rsidR="00F677E6" w:rsidRDefault="00F677E6" w:rsidP="00EB28CB">
      <w:pPr>
        <w:spacing w:after="0" w:line="240" w:lineRule="auto"/>
        <w:jc w:val="center"/>
        <w:rPr>
          <w:rFonts w:ascii="HelloBubbleButt" w:hAnsi="HelloBubbleButt"/>
          <w:sz w:val="44"/>
          <w:szCs w:val="44"/>
        </w:rPr>
      </w:pPr>
      <w:r w:rsidRPr="4A13D249">
        <w:rPr>
          <w:rFonts w:ascii="HelloBubbleButt" w:hAnsi="HelloBubbleButt"/>
          <w:sz w:val="44"/>
          <w:szCs w:val="44"/>
        </w:rPr>
        <w:t>1</w:t>
      </w:r>
      <w:r w:rsidR="00276780" w:rsidRPr="4A13D249">
        <w:rPr>
          <w:rFonts w:ascii="HelloBubbleButt" w:hAnsi="HelloBubbleButt"/>
          <w:sz w:val="44"/>
          <w:szCs w:val="44"/>
          <w:vertAlign w:val="superscript"/>
        </w:rPr>
        <w:t>st</w:t>
      </w:r>
      <w:r w:rsidRPr="4A13D249">
        <w:rPr>
          <w:rFonts w:ascii="HelloBubbleButt" w:hAnsi="HelloBubbleButt"/>
          <w:sz w:val="44"/>
          <w:szCs w:val="44"/>
        </w:rPr>
        <w:t xml:space="preserve"> Grade Supply List</w:t>
      </w:r>
    </w:p>
    <w:p w14:paraId="6DCB68B6" w14:textId="3D389E68" w:rsidR="00F677E6" w:rsidRDefault="00F677E6" w:rsidP="00EB28CB">
      <w:pPr>
        <w:spacing w:after="0" w:line="240" w:lineRule="auto"/>
        <w:jc w:val="center"/>
        <w:rPr>
          <w:rFonts w:ascii="HelloBubbleButt" w:hAnsi="HelloBubbleButt"/>
          <w:sz w:val="44"/>
          <w:szCs w:val="44"/>
        </w:rPr>
      </w:pPr>
      <w:r w:rsidRPr="4A13D249">
        <w:rPr>
          <w:rFonts w:ascii="HelloBubbleButt" w:hAnsi="HelloBubbleButt"/>
          <w:sz w:val="44"/>
          <w:szCs w:val="44"/>
        </w:rPr>
        <w:t>202</w:t>
      </w:r>
      <w:r w:rsidR="00EA45A9">
        <w:rPr>
          <w:rFonts w:ascii="HelloBubbleButt" w:hAnsi="HelloBubbleButt"/>
          <w:sz w:val="44"/>
          <w:szCs w:val="44"/>
        </w:rPr>
        <w:t>4</w:t>
      </w:r>
      <w:r w:rsidR="0070499F" w:rsidRPr="4A13D249">
        <w:rPr>
          <w:rFonts w:ascii="HelloBubbleButt" w:hAnsi="HelloBubbleButt"/>
          <w:sz w:val="44"/>
          <w:szCs w:val="44"/>
        </w:rPr>
        <w:t>-2</w:t>
      </w:r>
      <w:r w:rsidR="00EA45A9">
        <w:rPr>
          <w:rFonts w:ascii="HelloBubbleButt" w:hAnsi="HelloBubbleButt"/>
          <w:sz w:val="44"/>
          <w:szCs w:val="44"/>
        </w:rPr>
        <w:t>5</w:t>
      </w:r>
    </w:p>
    <w:p w14:paraId="5BCF0C2B" w14:textId="497A9BD8" w:rsidR="00A95979" w:rsidRPr="00F139A1" w:rsidRDefault="00A95979" w:rsidP="4A13D249">
      <w:pPr>
        <w:spacing w:after="0" w:line="240" w:lineRule="auto"/>
        <w:jc w:val="center"/>
        <w:rPr>
          <w:rFonts w:ascii="HelloBubbleButt" w:hAnsi="HelloBubbleButt"/>
          <w:b/>
          <w:bCs/>
          <w:sz w:val="44"/>
          <w:szCs w:val="44"/>
        </w:rPr>
      </w:pPr>
    </w:p>
    <w:p w14:paraId="2F7D076D" w14:textId="32EFBF50" w:rsidR="00F677E6" w:rsidRPr="00903BBC" w:rsidRDefault="0070499F" w:rsidP="00EB28CB">
      <w:pPr>
        <w:jc w:val="center"/>
        <w:rPr>
          <w:rFonts w:ascii="HelloAli" w:hAnsi="HelloAli" w:cs="Times New Roman"/>
          <w:sz w:val="28"/>
          <w:szCs w:val="28"/>
        </w:rPr>
      </w:pPr>
      <w:r w:rsidRPr="4A13D249">
        <w:rPr>
          <w:rFonts w:ascii="HelloAli" w:hAnsi="HelloAli" w:cs="Times New Roman"/>
          <w:sz w:val="28"/>
          <w:szCs w:val="28"/>
        </w:rPr>
        <w:t>Welcome to First G</w:t>
      </w:r>
      <w:r w:rsidR="00F677E6" w:rsidRPr="4A13D249">
        <w:rPr>
          <w:rFonts w:ascii="HelloAli" w:hAnsi="HelloAli" w:cs="Times New Roman"/>
          <w:sz w:val="28"/>
          <w:szCs w:val="28"/>
        </w:rPr>
        <w:t>rade!</w:t>
      </w:r>
    </w:p>
    <w:p w14:paraId="0149B7C3" w14:textId="6DEED9EE" w:rsidR="00EA45A9" w:rsidRPr="008B1A15" w:rsidRDefault="00F677E6" w:rsidP="4A13D249">
      <w:pPr>
        <w:rPr>
          <w:rFonts w:ascii="HelloAli" w:hAnsi="HelloAli" w:cs="Times New Roman"/>
          <w:sz w:val="24"/>
          <w:szCs w:val="24"/>
        </w:rPr>
      </w:pPr>
      <w:r w:rsidRPr="4A13D249">
        <w:rPr>
          <w:rFonts w:ascii="HelloAli" w:hAnsi="HelloAli" w:cs="Times New Roman"/>
          <w:sz w:val="24"/>
          <w:szCs w:val="24"/>
        </w:rPr>
        <w:t xml:space="preserve">The following is a list of </w:t>
      </w:r>
      <w:r w:rsidR="007E5D37">
        <w:rPr>
          <w:rFonts w:ascii="HelloAli" w:hAnsi="HelloAli" w:cs="Times New Roman"/>
          <w:sz w:val="24"/>
          <w:szCs w:val="24"/>
        </w:rPr>
        <w:t xml:space="preserve">community </w:t>
      </w:r>
      <w:r w:rsidRPr="4A13D249">
        <w:rPr>
          <w:rFonts w:ascii="HelloAli" w:hAnsi="HelloAli" w:cs="Times New Roman"/>
          <w:sz w:val="24"/>
          <w:szCs w:val="24"/>
        </w:rPr>
        <w:t>supplies your child will need for 1</w:t>
      </w:r>
      <w:r w:rsidRPr="4A13D249">
        <w:rPr>
          <w:rFonts w:ascii="HelloAli" w:hAnsi="HelloAli" w:cs="Times New Roman"/>
          <w:sz w:val="24"/>
          <w:szCs w:val="24"/>
          <w:vertAlign w:val="superscript"/>
        </w:rPr>
        <w:t>st</w:t>
      </w:r>
      <w:r w:rsidRPr="4A13D249">
        <w:rPr>
          <w:rFonts w:ascii="HelloAli" w:hAnsi="HelloAli" w:cs="Times New Roman"/>
          <w:sz w:val="24"/>
          <w:szCs w:val="24"/>
        </w:rPr>
        <w:t xml:space="preserve"> grade</w:t>
      </w:r>
      <w:r w:rsidR="00B7102F">
        <w:rPr>
          <w:rFonts w:ascii="HelloAli" w:hAnsi="HelloAli" w:cs="Times New Roman"/>
          <w:sz w:val="24"/>
          <w:szCs w:val="24"/>
        </w:rPr>
        <w:t>. Please do not label these items.</w:t>
      </w:r>
    </w:p>
    <w:p w14:paraId="7AEEE7E5" w14:textId="769B1B34" w:rsidR="00F677E6" w:rsidRPr="007E5D37" w:rsidRDefault="00EA45A9" w:rsidP="007E5D37">
      <w:pPr>
        <w:pStyle w:val="ListParagraph"/>
        <w:numPr>
          <w:ilvl w:val="0"/>
          <w:numId w:val="1"/>
        </w:numPr>
        <w:rPr>
          <w:rFonts w:ascii="HelloAli" w:hAnsi="HelloAli" w:cs="Times New Roman"/>
          <w:sz w:val="24"/>
          <w:szCs w:val="24"/>
        </w:rPr>
      </w:pPr>
      <w:r>
        <w:rPr>
          <w:rFonts w:ascii="HelloAli" w:hAnsi="HelloAli" w:cs="Times New Roman"/>
          <w:sz w:val="24"/>
          <w:szCs w:val="24"/>
        </w:rPr>
        <w:t>$</w:t>
      </w:r>
      <w:r w:rsidR="006F31D1">
        <w:rPr>
          <w:rFonts w:ascii="HelloAli" w:hAnsi="HelloAli" w:cs="Times New Roman"/>
          <w:sz w:val="24"/>
          <w:szCs w:val="24"/>
        </w:rPr>
        <w:t>3</w:t>
      </w:r>
      <w:r w:rsidR="00EB28CB">
        <w:rPr>
          <w:rFonts w:ascii="HelloAli" w:hAnsi="HelloAli" w:cs="Times New Roman"/>
          <w:sz w:val="24"/>
          <w:szCs w:val="24"/>
        </w:rPr>
        <w:t>5</w:t>
      </w:r>
      <w:r>
        <w:rPr>
          <w:rFonts w:ascii="HelloAli" w:hAnsi="HelloAli" w:cs="Times New Roman"/>
          <w:sz w:val="24"/>
          <w:szCs w:val="24"/>
        </w:rPr>
        <w:t xml:space="preserve"> dollars for Class Fee</w:t>
      </w:r>
      <w:r w:rsidR="007E5D37">
        <w:rPr>
          <w:rFonts w:ascii="HelloAli" w:hAnsi="HelloAli" w:cs="Times New Roman"/>
          <w:sz w:val="24"/>
          <w:szCs w:val="24"/>
        </w:rPr>
        <w:t xml:space="preserve"> (cash or check made to Rollan Melton)</w:t>
      </w:r>
    </w:p>
    <w:p w14:paraId="2313233C" w14:textId="0E1CD888" w:rsidR="00F677E6" w:rsidRDefault="007E5D37" w:rsidP="4A13D249">
      <w:pPr>
        <w:pStyle w:val="ListParagraph"/>
        <w:numPr>
          <w:ilvl w:val="0"/>
          <w:numId w:val="1"/>
        </w:numPr>
        <w:rPr>
          <w:rFonts w:ascii="HelloAli" w:hAnsi="HelloAli" w:cs="Times New Roman"/>
          <w:sz w:val="24"/>
          <w:szCs w:val="24"/>
        </w:rPr>
      </w:pPr>
      <w:r>
        <w:rPr>
          <w:rFonts w:ascii="HelloAli" w:hAnsi="HelloAli" w:cs="Times New Roman"/>
          <w:b/>
          <w:bCs/>
          <w:sz w:val="24"/>
          <w:szCs w:val="24"/>
        </w:rPr>
        <w:t xml:space="preserve">Crayola brand </w:t>
      </w:r>
      <w:r>
        <w:rPr>
          <w:rFonts w:ascii="HelloAli" w:hAnsi="HelloAli" w:cs="Times New Roman"/>
          <w:sz w:val="24"/>
          <w:szCs w:val="24"/>
        </w:rPr>
        <w:t>c</w:t>
      </w:r>
      <w:r w:rsidR="00F677E6" w:rsidRPr="56CB1C08">
        <w:rPr>
          <w:rFonts w:ascii="HelloAli" w:hAnsi="HelloAli" w:cs="Times New Roman"/>
          <w:sz w:val="24"/>
          <w:szCs w:val="24"/>
        </w:rPr>
        <w:t>rayons (</w:t>
      </w:r>
      <w:r w:rsidR="008B1A15" w:rsidRPr="56CB1C08">
        <w:rPr>
          <w:rFonts w:ascii="HelloAli" w:hAnsi="HelloAli" w:cs="Times New Roman"/>
          <w:sz w:val="24"/>
          <w:szCs w:val="24"/>
        </w:rPr>
        <w:t>24</w:t>
      </w:r>
      <w:r w:rsidR="00F677E6" w:rsidRPr="56CB1C08">
        <w:rPr>
          <w:rFonts w:ascii="HelloAli" w:hAnsi="HelloAli" w:cs="Times New Roman"/>
          <w:sz w:val="24"/>
          <w:szCs w:val="24"/>
        </w:rPr>
        <w:t xml:space="preserve"> pack is a good choice)</w:t>
      </w:r>
    </w:p>
    <w:p w14:paraId="0E8383EA" w14:textId="464EB187" w:rsidR="1DE48DDA" w:rsidRDefault="1DE48DDA" w:rsidP="4A13D249">
      <w:pPr>
        <w:pStyle w:val="ListParagraph"/>
        <w:numPr>
          <w:ilvl w:val="0"/>
          <w:numId w:val="1"/>
        </w:numPr>
        <w:rPr>
          <w:rFonts w:ascii="HelloAli" w:hAnsi="HelloAli" w:cs="Times New Roman"/>
          <w:sz w:val="24"/>
          <w:szCs w:val="24"/>
        </w:rPr>
      </w:pPr>
      <w:r w:rsidRPr="007E5D37">
        <w:rPr>
          <w:rFonts w:ascii="HelloAli" w:hAnsi="HelloAli" w:cs="Times New Roman"/>
          <w:b/>
          <w:bCs/>
          <w:sz w:val="24"/>
          <w:szCs w:val="24"/>
        </w:rPr>
        <w:t>Expo</w:t>
      </w:r>
      <w:r w:rsidR="007E5D37" w:rsidRPr="007E5D37">
        <w:rPr>
          <w:rFonts w:ascii="HelloAli" w:hAnsi="HelloAli" w:cs="Times New Roman"/>
          <w:b/>
          <w:bCs/>
          <w:sz w:val="24"/>
          <w:szCs w:val="24"/>
        </w:rPr>
        <w:t xml:space="preserve"> brand</w:t>
      </w:r>
      <w:r w:rsidRPr="56CB1C08">
        <w:rPr>
          <w:rFonts w:ascii="HelloAli" w:hAnsi="HelloAli" w:cs="Times New Roman"/>
          <w:sz w:val="24"/>
          <w:szCs w:val="24"/>
        </w:rPr>
        <w:t xml:space="preserve"> dry erase markers </w:t>
      </w:r>
      <w:r w:rsidR="7F45EE1F" w:rsidRPr="56CB1C08">
        <w:rPr>
          <w:rFonts w:ascii="HelloAli" w:hAnsi="HelloAli" w:cs="Times New Roman"/>
          <w:sz w:val="24"/>
          <w:szCs w:val="24"/>
        </w:rPr>
        <w:t>(2-4)</w:t>
      </w:r>
    </w:p>
    <w:p w14:paraId="63AE19D7" w14:textId="4AF211DB" w:rsidR="007E5D37" w:rsidRDefault="1DE48DDA" w:rsidP="007E5D37">
      <w:pPr>
        <w:pStyle w:val="ListParagraph"/>
        <w:numPr>
          <w:ilvl w:val="0"/>
          <w:numId w:val="1"/>
        </w:numPr>
        <w:rPr>
          <w:rFonts w:ascii="HelloAli" w:hAnsi="HelloAli" w:cs="Times New Roman"/>
          <w:sz w:val="24"/>
          <w:szCs w:val="24"/>
        </w:rPr>
      </w:pPr>
      <w:r w:rsidRPr="56CB1C08">
        <w:rPr>
          <w:rFonts w:ascii="HelloAli" w:hAnsi="HelloAli" w:cs="Times New Roman"/>
          <w:sz w:val="24"/>
          <w:szCs w:val="24"/>
        </w:rPr>
        <w:t>6-8</w:t>
      </w:r>
      <w:r w:rsidR="007E5D37">
        <w:rPr>
          <w:rFonts w:ascii="HelloAli" w:hAnsi="HelloAli" w:cs="Times New Roman"/>
          <w:sz w:val="24"/>
          <w:szCs w:val="24"/>
        </w:rPr>
        <w:t xml:space="preserve"> </w:t>
      </w:r>
      <w:r w:rsidR="007E5D37">
        <w:rPr>
          <w:rFonts w:ascii="HelloAli" w:hAnsi="HelloAli" w:cs="Times New Roman"/>
          <w:b/>
          <w:bCs/>
          <w:sz w:val="24"/>
          <w:szCs w:val="24"/>
        </w:rPr>
        <w:t>Elmer’s</w:t>
      </w:r>
      <w:r w:rsidRPr="56CB1C08">
        <w:rPr>
          <w:rFonts w:ascii="HelloAli" w:hAnsi="HelloAli" w:cs="Times New Roman"/>
          <w:sz w:val="24"/>
          <w:szCs w:val="24"/>
        </w:rPr>
        <w:t xml:space="preserve"> glue sticks</w:t>
      </w:r>
    </w:p>
    <w:p w14:paraId="6880CB27" w14:textId="77777777" w:rsidR="007E5D37" w:rsidRDefault="00EA45A9" w:rsidP="007E5D37">
      <w:pPr>
        <w:pStyle w:val="ListParagraph"/>
        <w:numPr>
          <w:ilvl w:val="0"/>
          <w:numId w:val="1"/>
        </w:numPr>
        <w:rPr>
          <w:rFonts w:ascii="HelloAli" w:hAnsi="HelloAli" w:cs="Times New Roman"/>
          <w:sz w:val="24"/>
          <w:szCs w:val="24"/>
        </w:rPr>
      </w:pPr>
      <w:r w:rsidRPr="007E5D37">
        <w:rPr>
          <w:rFonts w:ascii="HelloAli" w:hAnsi="HelloAli" w:cs="Times New Roman"/>
          <w:b/>
          <w:bCs/>
          <w:sz w:val="24"/>
          <w:szCs w:val="24"/>
        </w:rPr>
        <w:t>Pre-Sharpened</w:t>
      </w:r>
      <w:r w:rsidRPr="007E5D37">
        <w:rPr>
          <w:rFonts w:ascii="HelloAli" w:hAnsi="HelloAli" w:cs="Times New Roman"/>
          <w:sz w:val="24"/>
          <w:szCs w:val="24"/>
        </w:rPr>
        <w:t xml:space="preserve"> Pencils (only)</w:t>
      </w:r>
      <w:r w:rsidR="007E5D37">
        <w:rPr>
          <w:rFonts w:ascii="HelloAli" w:hAnsi="HelloAli" w:cs="Times New Roman"/>
          <w:sz w:val="24"/>
          <w:szCs w:val="24"/>
        </w:rPr>
        <w:t xml:space="preserve"> </w:t>
      </w:r>
    </w:p>
    <w:p w14:paraId="6C49B039" w14:textId="655547BF" w:rsidR="007E5D37" w:rsidRDefault="007E5D37" w:rsidP="007E5D37">
      <w:pPr>
        <w:pStyle w:val="ListParagraph"/>
        <w:numPr>
          <w:ilvl w:val="0"/>
          <w:numId w:val="1"/>
        </w:numPr>
        <w:rPr>
          <w:rFonts w:ascii="HelloAli" w:hAnsi="HelloAli" w:cs="Times New Roman"/>
          <w:sz w:val="24"/>
          <w:szCs w:val="24"/>
        </w:rPr>
      </w:pPr>
      <w:r>
        <w:rPr>
          <w:rFonts w:ascii="HelloAli" w:hAnsi="HelloAli" w:cs="Times New Roman"/>
          <w:sz w:val="24"/>
          <w:szCs w:val="24"/>
        </w:rPr>
        <w:t>Kleenex or facial tissue</w:t>
      </w:r>
    </w:p>
    <w:p w14:paraId="32771DA7" w14:textId="77777777" w:rsidR="007E5D37" w:rsidRDefault="007E5D37" w:rsidP="4A13D249">
      <w:pPr>
        <w:pStyle w:val="ListParagraph"/>
        <w:rPr>
          <w:rFonts w:ascii="HelloAli" w:hAnsi="HelloAli" w:cs="Times New Roman"/>
          <w:sz w:val="24"/>
          <w:szCs w:val="24"/>
        </w:rPr>
      </w:pPr>
    </w:p>
    <w:p w14:paraId="3C63067C" w14:textId="28C6FA0E" w:rsidR="00F677E6" w:rsidRPr="008B1A15" w:rsidRDefault="007E5D37" w:rsidP="4A13D249">
      <w:pPr>
        <w:pStyle w:val="ListParagraph"/>
        <w:rPr>
          <w:rFonts w:ascii="HelloAli" w:hAnsi="HelloAli" w:cs="Times New Roman"/>
          <w:sz w:val="24"/>
          <w:szCs w:val="24"/>
        </w:rPr>
      </w:pPr>
      <w:r>
        <w:rPr>
          <w:rFonts w:ascii="HelloAli" w:hAnsi="HelloAli" w:cs="Times New Roman"/>
          <w:sz w:val="24"/>
          <w:szCs w:val="24"/>
        </w:rPr>
        <w:t>The Class fee</w:t>
      </w:r>
      <w:r w:rsidR="00F677E6" w:rsidRPr="4A13D249">
        <w:rPr>
          <w:rFonts w:ascii="HelloAli" w:hAnsi="HelloAli" w:cs="Times New Roman"/>
          <w:sz w:val="24"/>
          <w:szCs w:val="24"/>
        </w:rPr>
        <w:t xml:space="preserve"> will be used throughout the year for classroom materials, name tags, student reading materials, research materials, labels, and art supplies. </w:t>
      </w:r>
      <w:r w:rsidR="00E445AF" w:rsidRPr="4A13D249">
        <w:rPr>
          <w:rFonts w:ascii="HelloAli" w:hAnsi="HelloAli" w:cs="Times New Roman"/>
          <w:sz w:val="24"/>
          <w:szCs w:val="24"/>
        </w:rPr>
        <w:t>Please make checks payable to Rollan Melton ES.</w:t>
      </w:r>
      <w:r w:rsidR="00F677E6" w:rsidRPr="4A13D249">
        <w:rPr>
          <w:rFonts w:ascii="HelloAli" w:hAnsi="HelloAli" w:cs="Times New Roman"/>
          <w:sz w:val="24"/>
          <w:szCs w:val="24"/>
        </w:rPr>
        <w:t xml:space="preserve">  </w:t>
      </w:r>
      <w:r w:rsidR="00F677E6" w:rsidRPr="4A13D249">
        <w:rPr>
          <w:rFonts w:ascii="HelloAli" w:hAnsi="HelloAli" w:cs="Times New Roman"/>
          <w:b/>
          <w:bCs/>
          <w:i/>
          <w:iCs/>
          <w:sz w:val="24"/>
          <w:szCs w:val="24"/>
        </w:rPr>
        <w:t>**This fee does not include fieldtrips.</w:t>
      </w:r>
      <w:r w:rsidR="00F677E6" w:rsidRPr="4A13D249">
        <w:rPr>
          <w:rFonts w:ascii="HelloAli" w:hAnsi="HelloAli" w:cs="Times New Roman"/>
          <w:i/>
          <w:iCs/>
          <w:sz w:val="24"/>
          <w:szCs w:val="24"/>
        </w:rPr>
        <w:t xml:space="preserve">  </w:t>
      </w:r>
    </w:p>
    <w:p w14:paraId="0A79D2DE" w14:textId="0882FE78" w:rsidR="4A13D249" w:rsidRDefault="007E5D37" w:rsidP="007E5D37">
      <w:pPr>
        <w:rPr>
          <w:rFonts w:ascii="HelloAli" w:hAnsi="HelloAli" w:cs="Times New Roman"/>
          <w:sz w:val="24"/>
          <w:szCs w:val="24"/>
        </w:rPr>
      </w:pPr>
      <w:r>
        <w:rPr>
          <w:rFonts w:ascii="HelloAli" w:hAnsi="HelloAli" w:cs="Times New Roman"/>
          <w:sz w:val="24"/>
          <w:szCs w:val="24"/>
        </w:rPr>
        <w:t>Personal supplies</w:t>
      </w:r>
      <w:r w:rsidR="00B7102F">
        <w:rPr>
          <w:rFonts w:ascii="HelloAli" w:hAnsi="HelloAli" w:cs="Times New Roman"/>
          <w:sz w:val="24"/>
          <w:szCs w:val="24"/>
        </w:rPr>
        <w:t>: label with student’s name</w:t>
      </w:r>
    </w:p>
    <w:p w14:paraId="5449EFFB" w14:textId="0C7ACB18" w:rsidR="007E5D37" w:rsidRDefault="007E5D37" w:rsidP="007E5D37">
      <w:pPr>
        <w:pStyle w:val="ListParagraph"/>
        <w:numPr>
          <w:ilvl w:val="0"/>
          <w:numId w:val="2"/>
        </w:numPr>
        <w:rPr>
          <w:rFonts w:ascii="HelloAli" w:hAnsi="HelloAli" w:cs="Times New Roman"/>
          <w:sz w:val="24"/>
          <w:szCs w:val="24"/>
        </w:rPr>
      </w:pPr>
      <w:r w:rsidRPr="007E5D37">
        <w:rPr>
          <w:rFonts w:ascii="HelloAli" w:hAnsi="HelloAli" w:cs="Times New Roman"/>
          <w:sz w:val="24"/>
          <w:szCs w:val="24"/>
        </w:rPr>
        <w:t>Sturdy personal headphones</w:t>
      </w:r>
    </w:p>
    <w:p w14:paraId="7A8B1338" w14:textId="36023DE4" w:rsidR="007E5D37" w:rsidRDefault="007E5D37" w:rsidP="007E5D37">
      <w:pPr>
        <w:pStyle w:val="ListParagraph"/>
        <w:numPr>
          <w:ilvl w:val="0"/>
          <w:numId w:val="2"/>
        </w:numPr>
        <w:rPr>
          <w:rFonts w:ascii="HelloAli" w:hAnsi="HelloAli" w:cs="Times New Roman"/>
          <w:sz w:val="24"/>
          <w:szCs w:val="24"/>
        </w:rPr>
      </w:pPr>
      <w:r>
        <w:rPr>
          <w:rFonts w:ascii="HelloAli" w:hAnsi="HelloAli" w:cs="Times New Roman"/>
          <w:sz w:val="24"/>
          <w:szCs w:val="24"/>
        </w:rPr>
        <w:t>Backpack</w:t>
      </w:r>
    </w:p>
    <w:p w14:paraId="73EAF469" w14:textId="3A7C4A36" w:rsidR="00B7102F" w:rsidRPr="00B7102F" w:rsidRDefault="00DB5C19" w:rsidP="00B7102F">
      <w:pPr>
        <w:pStyle w:val="ListParagraph"/>
        <w:numPr>
          <w:ilvl w:val="0"/>
          <w:numId w:val="2"/>
        </w:numPr>
        <w:rPr>
          <w:rFonts w:ascii="HelloAli" w:hAnsi="HelloAli" w:cs="Times New Roman"/>
          <w:sz w:val="24"/>
          <w:szCs w:val="24"/>
        </w:rPr>
      </w:pPr>
      <w:r>
        <w:rPr>
          <w:rFonts w:ascii="HelloAli" w:hAnsi="HelloAli" w:cs="Times New Roman"/>
          <w:sz w:val="24"/>
          <w:szCs w:val="24"/>
        </w:rPr>
        <w:t xml:space="preserve">Reusable water bottle </w:t>
      </w:r>
    </w:p>
    <w:p w14:paraId="076CA0B4" w14:textId="77777777" w:rsidR="00B7102F" w:rsidRPr="00B7102F" w:rsidRDefault="00B7102F" w:rsidP="00B7102F">
      <w:pPr>
        <w:pStyle w:val="ListParagraph"/>
        <w:ind w:left="1440"/>
        <w:rPr>
          <w:rFonts w:ascii="HelloAli" w:hAnsi="HelloAli" w:cs="Times New Roman"/>
          <w:sz w:val="24"/>
          <w:szCs w:val="24"/>
        </w:rPr>
      </w:pPr>
    </w:p>
    <w:p w14:paraId="1F6BFE85" w14:textId="6DF21162" w:rsidR="00F677E6" w:rsidRPr="00276780" w:rsidRDefault="00F677E6" w:rsidP="4A13D249">
      <w:pPr>
        <w:jc w:val="center"/>
        <w:rPr>
          <w:rFonts w:ascii="HelloAli" w:hAnsi="HelloAli" w:cs="Times New Roman"/>
        </w:rPr>
      </w:pPr>
      <w:r w:rsidRPr="4A13D249">
        <w:rPr>
          <w:rFonts w:ascii="HelloAli" w:hAnsi="HelloAli" w:cs="Times New Roman"/>
          <w:sz w:val="24"/>
          <w:szCs w:val="24"/>
        </w:rPr>
        <w:t>We appreciate your support and look forward to a successful school year!</w:t>
      </w:r>
    </w:p>
    <w:p w14:paraId="1FFFC472" w14:textId="25EFF926" w:rsidR="4A13D249" w:rsidRDefault="4A13D249" w:rsidP="4A13D249">
      <w:pPr>
        <w:jc w:val="center"/>
        <w:rPr>
          <w:rFonts w:ascii="HelloAli" w:hAnsi="HelloAli" w:cs="Times New Roman"/>
          <w:sz w:val="24"/>
          <w:szCs w:val="24"/>
        </w:rPr>
      </w:pPr>
    </w:p>
    <w:p w14:paraId="361F69B6" w14:textId="7A91C25A" w:rsidR="00F677E6" w:rsidRPr="0056076E" w:rsidRDefault="00D5558D" w:rsidP="4A13D249">
      <w:pPr>
        <w:spacing w:after="0" w:line="240" w:lineRule="auto"/>
        <w:rPr>
          <w:rFonts w:ascii="HelloAli" w:hAnsi="HelloAli" w:cs="Times New Roman"/>
          <w:sz w:val="24"/>
          <w:szCs w:val="24"/>
        </w:rPr>
      </w:pPr>
      <w:r w:rsidRPr="00E445AF">
        <w:rPr>
          <w:rFonts w:ascii="HelloAli" w:hAnsi="HelloAli" w:cs="Arial"/>
          <w:noProof/>
          <w:sz w:val="32"/>
          <w:szCs w:val="36"/>
        </w:rPr>
        <w:drawing>
          <wp:anchor distT="0" distB="0" distL="114300" distR="114300" simplePos="0" relativeHeight="251659264" behindDoc="1" locked="0" layoutInCell="1" allowOverlap="1" wp14:anchorId="32536B3A" wp14:editId="44D9EA4F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1724025" cy="1292860"/>
            <wp:effectExtent l="0" t="0" r="9525" b="2540"/>
            <wp:wrapNone/>
            <wp:docPr id="1" name="Picture 1" descr="http://www.kincaidpta.org/wp-content/uploads/2012/02/supplies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kincaidpta.org/wp-content/uploads/2012/02/supplies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7E6" w:rsidRPr="4A13D249">
        <w:rPr>
          <w:rFonts w:ascii="HelloAli" w:hAnsi="HelloAli" w:cs="Times New Roman"/>
          <w:sz w:val="24"/>
          <w:szCs w:val="24"/>
        </w:rPr>
        <w:t>Respectfully,</w:t>
      </w:r>
    </w:p>
    <w:p w14:paraId="4BFBD7E6" w14:textId="3F231F73" w:rsidR="008B1A15" w:rsidRDefault="008B1A15" w:rsidP="4A13D249">
      <w:pPr>
        <w:spacing w:after="0" w:line="240" w:lineRule="auto"/>
        <w:rPr>
          <w:rFonts w:ascii="HelloAli" w:hAnsi="HelloAli" w:cs="Times New Roman"/>
          <w:sz w:val="24"/>
          <w:szCs w:val="24"/>
        </w:rPr>
      </w:pPr>
      <w:r w:rsidRPr="4A13D249">
        <w:rPr>
          <w:rFonts w:ascii="HelloAli" w:hAnsi="HelloAli" w:cs="Times New Roman"/>
          <w:sz w:val="24"/>
          <w:szCs w:val="24"/>
        </w:rPr>
        <w:t>Melton’s First Grade</w:t>
      </w:r>
      <w:r w:rsidR="029C54E7" w:rsidRPr="4A13D249">
        <w:rPr>
          <w:rFonts w:ascii="HelloAli" w:hAnsi="HelloAli" w:cs="Times New Roman"/>
          <w:sz w:val="24"/>
          <w:szCs w:val="24"/>
        </w:rPr>
        <w:t xml:space="preserve"> </w:t>
      </w:r>
      <w:r w:rsidRPr="4A13D249">
        <w:rPr>
          <w:rFonts w:ascii="HelloAli" w:hAnsi="HelloAli" w:cs="Times New Roman"/>
          <w:sz w:val="24"/>
          <w:szCs w:val="24"/>
        </w:rPr>
        <w:t>Team</w:t>
      </w:r>
      <w:r w:rsidR="00F677E6" w:rsidRPr="4A13D249">
        <w:rPr>
          <w:rFonts w:ascii="HelloAli" w:hAnsi="HelloAli" w:cs="Times New Roman"/>
          <w:sz w:val="24"/>
          <w:szCs w:val="24"/>
        </w:rPr>
        <w:t xml:space="preserve">                                                                                                </w:t>
      </w:r>
    </w:p>
    <w:p w14:paraId="0DD0BAC9" w14:textId="48D05A46" w:rsidR="00306673" w:rsidRPr="007E15E2" w:rsidRDefault="00F677E6" w:rsidP="4A13D249">
      <w:pPr>
        <w:spacing w:after="0" w:line="240" w:lineRule="auto"/>
        <w:rPr>
          <w:rFonts w:ascii="HelloAli" w:hAnsi="HelloAli" w:cs="Times New Roman"/>
          <w:sz w:val="24"/>
          <w:szCs w:val="24"/>
        </w:rPr>
      </w:pPr>
      <w:r w:rsidRPr="4A13D249">
        <w:rPr>
          <w:rFonts w:ascii="HelloAli" w:hAnsi="HelloAli" w:cs="Times New Roman"/>
          <w:sz w:val="24"/>
          <w:szCs w:val="24"/>
        </w:rPr>
        <w:t>775-746-744</w:t>
      </w:r>
      <w:r w:rsidR="008B1A15" w:rsidRPr="4A13D249">
        <w:rPr>
          <w:rFonts w:ascii="HelloAli" w:hAnsi="HelloAli" w:cs="Times New Roman"/>
          <w:sz w:val="24"/>
          <w:szCs w:val="24"/>
        </w:rPr>
        <w:t>0</w:t>
      </w:r>
    </w:p>
    <w:sectPr w:rsidR="00306673" w:rsidRPr="007E15E2" w:rsidSect="00625F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loBubbleButt">
    <w:altName w:val="Times New Roman"/>
    <w:charset w:val="00"/>
    <w:family w:val="auto"/>
    <w:pitch w:val="variable"/>
    <w:sig w:usb0="80000003" w:usb1="00010002" w:usb2="00000000" w:usb3="00000000" w:csb0="00000001" w:csb1="00000000"/>
  </w:font>
  <w:font w:name="HelloAli">
    <w:altName w:val="Times New Roman"/>
    <w:charset w:val="00"/>
    <w:family w:val="auto"/>
    <w:pitch w:val="variable"/>
    <w:sig w:usb0="80000003" w:usb1="0001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A7B43"/>
    <w:multiLevelType w:val="hybridMultilevel"/>
    <w:tmpl w:val="1FAC8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D4AB1"/>
    <w:multiLevelType w:val="hybridMultilevel"/>
    <w:tmpl w:val="34D08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645365">
    <w:abstractNumId w:val="0"/>
  </w:num>
  <w:num w:numId="2" w16cid:durableId="1565678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7E6"/>
    <w:rsid w:val="000A2E7C"/>
    <w:rsid w:val="00187334"/>
    <w:rsid w:val="001F6DC2"/>
    <w:rsid w:val="00225055"/>
    <w:rsid w:val="002473D9"/>
    <w:rsid w:val="00276780"/>
    <w:rsid w:val="002B58F2"/>
    <w:rsid w:val="002F330A"/>
    <w:rsid w:val="00306673"/>
    <w:rsid w:val="00367AAB"/>
    <w:rsid w:val="0040345C"/>
    <w:rsid w:val="00443B2D"/>
    <w:rsid w:val="00614D0D"/>
    <w:rsid w:val="00652D2D"/>
    <w:rsid w:val="0067158B"/>
    <w:rsid w:val="006F31D1"/>
    <w:rsid w:val="0070499F"/>
    <w:rsid w:val="00734625"/>
    <w:rsid w:val="00784F61"/>
    <w:rsid w:val="007E15E2"/>
    <w:rsid w:val="007E5D37"/>
    <w:rsid w:val="008B1A15"/>
    <w:rsid w:val="00903BBC"/>
    <w:rsid w:val="00A74E6A"/>
    <w:rsid w:val="00A95979"/>
    <w:rsid w:val="00AD4652"/>
    <w:rsid w:val="00B7102F"/>
    <w:rsid w:val="00D5558D"/>
    <w:rsid w:val="00D85AA8"/>
    <w:rsid w:val="00DB5C19"/>
    <w:rsid w:val="00E445AF"/>
    <w:rsid w:val="00EA45A9"/>
    <w:rsid w:val="00EB28CB"/>
    <w:rsid w:val="00F139A1"/>
    <w:rsid w:val="00F201AA"/>
    <w:rsid w:val="00F677E6"/>
    <w:rsid w:val="029C54E7"/>
    <w:rsid w:val="0B5055E7"/>
    <w:rsid w:val="10F03D55"/>
    <w:rsid w:val="140ACA4D"/>
    <w:rsid w:val="16D6D08D"/>
    <w:rsid w:val="1DE48DDA"/>
    <w:rsid w:val="2C9B0010"/>
    <w:rsid w:val="2F92EAFE"/>
    <w:rsid w:val="3A297E0C"/>
    <w:rsid w:val="4A13D249"/>
    <w:rsid w:val="4A6A4178"/>
    <w:rsid w:val="4E51DD2E"/>
    <w:rsid w:val="56CB1C08"/>
    <w:rsid w:val="5D69845B"/>
    <w:rsid w:val="6309C442"/>
    <w:rsid w:val="7F45E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0E22C"/>
  <w15:chartTrackingRefBased/>
  <w15:docId w15:val="{9FC8E326-8A89-448D-AB86-7F7742B7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7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7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77E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201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F85BC8A3A704C9FF04F5946F1790E" ma:contentTypeVersion="7" ma:contentTypeDescription="Create a new document." ma:contentTypeScope="" ma:versionID="8a59e69c16fec80fa548fc7ee18206b4">
  <xsd:schema xmlns:xsd="http://www.w3.org/2001/XMLSchema" xmlns:xs="http://www.w3.org/2001/XMLSchema" xmlns:p="http://schemas.microsoft.com/office/2006/metadata/properties" xmlns:ns3="b3551471-a84d-4e8b-a889-f3192c8a27df" xmlns:ns4="a25854bf-3d64-41d0-8cd3-8fb8828efb09" targetNamespace="http://schemas.microsoft.com/office/2006/metadata/properties" ma:root="true" ma:fieldsID="c9a7624da075bdc553caa6e8066dc4c1" ns3:_="" ns4:_="">
    <xsd:import namespace="b3551471-a84d-4e8b-a889-f3192c8a27df"/>
    <xsd:import namespace="a25854bf-3d64-41d0-8cd3-8fb8828efb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51471-a84d-4e8b-a889-f3192c8a2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854bf-3d64-41d0-8cd3-8fb8828ef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7E69DC-4A01-49FA-AEE7-67BFBA19BB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6DBFE1-B814-4580-8DB3-E9C73D4E6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551471-a84d-4e8b-a889-f3192c8a27df"/>
    <ds:schemaRef ds:uri="a25854bf-3d64-41d0-8cd3-8fb8828ef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4817BE-B81B-4F1A-A0D5-4322217A44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Zastawniak, Wendy</dc:creator>
  <cp:keywords/>
  <dc:description/>
  <cp:lastModifiedBy>Comphel, Janice</cp:lastModifiedBy>
  <cp:revision>3</cp:revision>
  <dcterms:created xsi:type="dcterms:W3CDTF">2024-05-16T15:56:00Z</dcterms:created>
  <dcterms:modified xsi:type="dcterms:W3CDTF">2024-05-20T16:04:00Z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0x0101001BCF85BC8A3A704C9FF04F5946F1790E</vt:lpwstr>
  </property>
</Properties>
</file>